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Администрация Вольского муниципального района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Управление образования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Приказ № __</w:t>
      </w:r>
      <w:r w:rsidR="004844D7">
        <w:rPr>
          <w:szCs w:val="28"/>
        </w:rPr>
        <w:t>614</w:t>
      </w:r>
      <w:r>
        <w:rPr>
          <w:szCs w:val="28"/>
        </w:rPr>
        <w:t>__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От </w:t>
      </w:r>
      <w:r w:rsidR="004844D7">
        <w:rPr>
          <w:szCs w:val="28"/>
        </w:rPr>
        <w:t xml:space="preserve"> 24</w:t>
      </w:r>
      <w:r>
        <w:rPr>
          <w:szCs w:val="28"/>
        </w:rPr>
        <w:t xml:space="preserve">  декабря 2012 года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О профилактике гриппа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и внебольничной пневмонии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b/>
          <w:szCs w:val="28"/>
        </w:rPr>
      </w:pPr>
      <w:r>
        <w:rPr>
          <w:szCs w:val="28"/>
        </w:rPr>
        <w:t xml:space="preserve"> В соответствии с письмом Федеральной службы по надзору в сфере защиты прав потребителей и благополучия  человека от 15.11.2012 № 01\12895- 12-32 «О противоэпидемических  мероприятиях в очагах внебольничной пневмонии», в условиях повышенной заболеваемости гриппом и внебольничной пневмонии, проведения профилактических мероприятий в образовательных учреждениях  </w:t>
      </w:r>
      <w:r>
        <w:rPr>
          <w:b/>
          <w:szCs w:val="28"/>
        </w:rPr>
        <w:t>ПРИКАЗЫВАЮ</w:t>
      </w:r>
      <w:proofErr w:type="gramStart"/>
      <w:r>
        <w:rPr>
          <w:b/>
          <w:szCs w:val="28"/>
        </w:rPr>
        <w:t xml:space="preserve">  :</w:t>
      </w:r>
      <w:proofErr w:type="gramEnd"/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b/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- обеспечить влажную уборку помещений с применением дезинфицирующих средств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- обеспечить </w:t>
      </w:r>
      <w:proofErr w:type="gramStart"/>
      <w:r>
        <w:rPr>
          <w:szCs w:val="28"/>
        </w:rPr>
        <w:t>контроль    за</w:t>
      </w:r>
      <w:proofErr w:type="gramEnd"/>
      <w:r>
        <w:rPr>
          <w:szCs w:val="28"/>
        </w:rPr>
        <w:t xml:space="preserve"> соблюдением теплового режима в помещениях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- осуществлять витаминизацию питания обучающихся и воспитанников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- обеспечить ежедневный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посещаемостью обучающимися и воспитанниками образовательных учреждений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- оформить в образовательных учреждениях пресс- центр по предупреждению заболеваемости гриппом и внебольничной  пневмонией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- применять меры к разобщению детей :  более 2-х  случаев заболевания внебольничной пневмонией  в классах – прекращение занятия в данных классах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более 10 случаев в образовательном учреждении - временное приостановление деятельности учреждения сроком до 10-ти дней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- незамедлительно информировать  управление образования о случаях заболеваний обучающихся  и воспитанников в образовательных учреждениях и закрытии учреждений образования на карантинные  мероприятия в связи с высоким порогом заболеваемости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Начальник управления образования                                       М.В. Левина</w:t>
      </w: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3D70FD" w:rsidRDefault="003D70FD" w:rsidP="003D70FD">
      <w:pPr>
        <w:pStyle w:val="a3"/>
        <w:tabs>
          <w:tab w:val="left" w:pos="708"/>
        </w:tabs>
        <w:spacing w:line="240" w:lineRule="auto"/>
        <w:rPr>
          <w:szCs w:val="28"/>
        </w:rPr>
      </w:pPr>
    </w:p>
    <w:p w:rsidR="00CD5DBC" w:rsidRDefault="00CD5DBC"/>
    <w:sectPr w:rsidR="00CD5DBC" w:rsidSect="00CD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FD"/>
    <w:rsid w:val="003D70FD"/>
    <w:rsid w:val="004844D7"/>
    <w:rsid w:val="00B754F2"/>
    <w:rsid w:val="00CD5DBC"/>
    <w:rsid w:val="00F8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70F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D7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>МУ "ОМТО"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2012-12-29T08:49:00Z</dcterms:created>
  <dcterms:modified xsi:type="dcterms:W3CDTF">2012-12-29T08:51:00Z</dcterms:modified>
</cp:coreProperties>
</file>